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4C" w:rsidRPr="002B0642" w:rsidRDefault="00201F4C" w:rsidP="0020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642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ДПП</w:t>
      </w:r>
    </w:p>
    <w:p w:rsidR="00201F4C" w:rsidRPr="000B5F20" w:rsidRDefault="00201F4C" w:rsidP="00201F4C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B5F20">
        <w:rPr>
          <w:rFonts w:ascii="Times New Roman" w:hAnsi="Times New Roman" w:cs="Times New Roman"/>
          <w:i/>
          <w:sz w:val="24"/>
          <w:szCs w:val="28"/>
        </w:rPr>
        <w:t xml:space="preserve">Преподаватель </w:t>
      </w:r>
      <w:proofErr w:type="spellStart"/>
      <w:r w:rsidRPr="000B5F20">
        <w:rPr>
          <w:rFonts w:ascii="Times New Roman" w:hAnsi="Times New Roman" w:cs="Times New Roman"/>
          <w:i/>
          <w:sz w:val="24"/>
          <w:szCs w:val="28"/>
        </w:rPr>
        <w:t>Цветова</w:t>
      </w:r>
      <w:proofErr w:type="spellEnd"/>
      <w:r w:rsidRPr="000B5F20">
        <w:rPr>
          <w:rFonts w:ascii="Times New Roman" w:hAnsi="Times New Roman" w:cs="Times New Roman"/>
          <w:i/>
          <w:sz w:val="24"/>
          <w:szCs w:val="28"/>
        </w:rPr>
        <w:t xml:space="preserve"> Е.А.</w:t>
      </w:r>
    </w:p>
    <w:p w:rsidR="00201F4C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2B064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642">
        <w:rPr>
          <w:rFonts w:ascii="Times New Roman" w:hAnsi="Times New Roman" w:cs="Times New Roman"/>
          <w:sz w:val="28"/>
          <w:szCs w:val="28"/>
        </w:rPr>
        <w:t xml:space="preserve"> </w:t>
      </w:r>
      <w:r w:rsidR="003B3DA7">
        <w:rPr>
          <w:rFonts w:ascii="Times New Roman" w:hAnsi="Times New Roman" w:cs="Times New Roman"/>
          <w:sz w:val="28"/>
          <w:szCs w:val="28"/>
        </w:rPr>
        <w:t>27</w:t>
      </w:r>
      <w:r w:rsidRPr="002B0642">
        <w:rPr>
          <w:rFonts w:ascii="Times New Roman" w:hAnsi="Times New Roman" w:cs="Times New Roman"/>
          <w:sz w:val="28"/>
          <w:szCs w:val="28"/>
        </w:rPr>
        <w:t>.04</w:t>
      </w:r>
    </w:p>
    <w:p w:rsidR="008B3369" w:rsidRPr="00896993" w:rsidRDefault="008B3369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E4" w:rsidRPr="00896993" w:rsidRDefault="00201F4C" w:rsidP="00896993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993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96993">
        <w:rPr>
          <w:rFonts w:ascii="Times New Roman" w:hAnsi="Times New Roman" w:cs="Times New Roman"/>
          <w:b/>
          <w:sz w:val="28"/>
          <w:szCs w:val="28"/>
        </w:rPr>
        <w:t>:</w:t>
      </w:r>
      <w:r w:rsidRPr="00896993">
        <w:rPr>
          <w:rFonts w:ascii="Times New Roman" w:hAnsi="Times New Roman" w:cs="Times New Roman"/>
          <w:sz w:val="28"/>
          <w:szCs w:val="28"/>
        </w:rPr>
        <w:t xml:space="preserve">  </w:t>
      </w:r>
      <w:r w:rsidR="005E41E4" w:rsidRPr="00896993">
        <w:rPr>
          <w:rFonts w:ascii="Times New Roman" w:hAnsi="Times New Roman" w:cs="Times New Roman"/>
          <w:b/>
          <w:sz w:val="28"/>
        </w:rPr>
        <w:t xml:space="preserve">Тема. Гармония по общему цветовому тону и насыщенности. </w:t>
      </w:r>
    </w:p>
    <w:p w:rsidR="005E41E4" w:rsidRPr="00896993" w:rsidRDefault="005E41E4" w:rsidP="008969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993">
        <w:rPr>
          <w:rFonts w:ascii="Times New Roman" w:hAnsi="Times New Roman" w:cs="Times New Roman"/>
          <w:sz w:val="28"/>
        </w:rPr>
        <w:t>. Лепка формы цветом. Передача материальности. Использование акварели (многослойная акварель), бумаги формата А</w:t>
      </w:r>
      <w:proofErr w:type="gramStart"/>
      <w:r w:rsidRPr="00896993">
        <w:rPr>
          <w:rFonts w:ascii="Times New Roman" w:hAnsi="Times New Roman" w:cs="Times New Roman"/>
          <w:sz w:val="28"/>
        </w:rPr>
        <w:t>2</w:t>
      </w:r>
      <w:proofErr w:type="gramEnd"/>
      <w:r w:rsidRPr="00896993">
        <w:rPr>
          <w:rFonts w:ascii="Times New Roman" w:hAnsi="Times New Roman" w:cs="Times New Roman"/>
          <w:sz w:val="28"/>
        </w:rPr>
        <w:t>.</w:t>
      </w:r>
    </w:p>
    <w:p w:rsidR="005E41E4" w:rsidRPr="00896993" w:rsidRDefault="005E41E4" w:rsidP="008969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993">
        <w:rPr>
          <w:rFonts w:ascii="Times New Roman" w:hAnsi="Times New Roman" w:cs="Times New Roman"/>
          <w:sz w:val="28"/>
        </w:rPr>
        <w:t>Самостоятельная работа: этюды игрушек с различных точек.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i/>
          <w:sz w:val="28"/>
          <w:szCs w:val="28"/>
        </w:rPr>
        <w:t>Цель</w:t>
      </w:r>
      <w:r w:rsidRPr="00896993">
        <w:rPr>
          <w:rFonts w:ascii="Times New Roman" w:hAnsi="Times New Roman" w:cs="Times New Roman"/>
          <w:sz w:val="28"/>
          <w:szCs w:val="28"/>
        </w:rPr>
        <w:t>: закрепление знаний и умений при изображении предметов быта</w:t>
      </w:r>
      <w:r w:rsidR="00A04742" w:rsidRPr="00896993">
        <w:rPr>
          <w:rFonts w:ascii="Times New Roman" w:hAnsi="Times New Roman" w:cs="Times New Roman"/>
          <w:sz w:val="28"/>
          <w:szCs w:val="28"/>
        </w:rPr>
        <w:t xml:space="preserve"> средствами акварельной техники.</w:t>
      </w:r>
    </w:p>
    <w:p w:rsidR="00440C5B" w:rsidRPr="00896993" w:rsidRDefault="00440C5B" w:rsidP="00440C5B">
      <w:pPr>
        <w:rPr>
          <w:rFonts w:ascii="Times New Roman" w:hAnsi="Times New Roman" w:cs="Times New Roman"/>
        </w:rPr>
      </w:pPr>
      <w:r w:rsidRPr="00896993">
        <w:rPr>
          <w:rFonts w:ascii="Times New Roman" w:hAnsi="Times New Roman" w:cs="Times New Roman"/>
          <w:i/>
          <w:sz w:val="24"/>
          <w:szCs w:val="28"/>
        </w:rPr>
        <w:t xml:space="preserve">Учебная литература по акварельной технике </w:t>
      </w:r>
      <w:hyperlink r:id="rId5" w:tgtFrame="_blank" w:history="1">
        <w:r w:rsidRPr="00896993">
          <w:rPr>
            <w:rStyle w:val="a3"/>
            <w:rFonts w:ascii="Times New Roman" w:hAnsi="Times New Roman" w:cs="Times New Roman"/>
            <w:color w:val="0483B3"/>
            <w:sz w:val="23"/>
            <w:szCs w:val="23"/>
            <w:bdr w:val="none" w:sz="0" w:space="0" w:color="auto" w:frame="1"/>
          </w:rPr>
          <w:t>http://aqarelle.com/aquatech_1.html</w:t>
        </w:r>
      </w:hyperlink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99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969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E41E4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 xml:space="preserve"> - </w:t>
      </w:r>
      <w:r w:rsidR="005E41E4" w:rsidRPr="00896993">
        <w:rPr>
          <w:rFonts w:ascii="Times New Roman" w:hAnsi="Times New Roman" w:cs="Times New Roman"/>
          <w:sz w:val="28"/>
          <w:szCs w:val="28"/>
        </w:rPr>
        <w:t xml:space="preserve">Поиск интересной живописно-пластической композиции </w:t>
      </w:r>
    </w:p>
    <w:p w:rsidR="00201F4C" w:rsidRPr="00896993" w:rsidRDefault="005E41E4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 xml:space="preserve"> - </w:t>
      </w:r>
      <w:r w:rsidR="00201F4C" w:rsidRPr="00896993">
        <w:rPr>
          <w:rFonts w:ascii="Times New Roman" w:hAnsi="Times New Roman" w:cs="Times New Roman"/>
          <w:sz w:val="28"/>
          <w:szCs w:val="28"/>
        </w:rPr>
        <w:t>передать пропорции, силуэт, характерные особенности натуры</w:t>
      </w:r>
    </w:p>
    <w:p w:rsidR="00B66720" w:rsidRPr="00896993" w:rsidRDefault="00B66720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 xml:space="preserve"> - выполнить этюд натюрморта акварелью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 xml:space="preserve"> - </w:t>
      </w:r>
      <w:r w:rsidR="00B66720" w:rsidRPr="00896993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spellStart"/>
      <w:r w:rsidR="00B66720" w:rsidRPr="00896993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="00B66720" w:rsidRPr="00896993">
        <w:rPr>
          <w:rFonts w:ascii="Times New Roman" w:hAnsi="Times New Roman" w:cs="Times New Roman"/>
          <w:sz w:val="28"/>
          <w:szCs w:val="28"/>
        </w:rPr>
        <w:t xml:space="preserve"> отношения,</w:t>
      </w:r>
      <w:r w:rsidR="00E549CE" w:rsidRPr="00896993">
        <w:rPr>
          <w:rFonts w:ascii="Times New Roman" w:hAnsi="Times New Roman" w:cs="Times New Roman"/>
          <w:sz w:val="28"/>
          <w:szCs w:val="28"/>
        </w:rPr>
        <w:t xml:space="preserve"> объём, </w:t>
      </w:r>
      <w:r w:rsidR="00096EC3" w:rsidRPr="00896993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9CE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96993">
        <w:rPr>
          <w:rFonts w:ascii="Times New Roman" w:hAnsi="Times New Roman" w:cs="Times New Roman"/>
          <w:b/>
          <w:sz w:val="28"/>
          <w:szCs w:val="28"/>
        </w:rPr>
        <w:t>:</w:t>
      </w:r>
      <w:r w:rsidRPr="0089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1E4" w:rsidRPr="00896993" w:rsidRDefault="005E41E4" w:rsidP="00E549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</w:rPr>
        <w:t xml:space="preserve">Натюрморт из предметов различной материальности (тематический натюрморт). </w:t>
      </w:r>
    </w:p>
    <w:p w:rsidR="00E549CE" w:rsidRPr="00896993" w:rsidRDefault="00E549CE" w:rsidP="00E549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>Подобрать фон, гармоничный по цвету.</w:t>
      </w:r>
    </w:p>
    <w:p w:rsidR="00201F4C" w:rsidRPr="00896993" w:rsidRDefault="00372841" w:rsidP="00E549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6993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896993">
        <w:rPr>
          <w:rFonts w:ascii="Times New Roman" w:hAnsi="Times New Roman" w:cs="Times New Roman"/>
          <w:sz w:val="28"/>
          <w:szCs w:val="28"/>
        </w:rPr>
        <w:t>,</w:t>
      </w:r>
      <w:r w:rsidR="00201F4C" w:rsidRPr="00896993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B66720" w:rsidRPr="00896993">
        <w:rPr>
          <w:rFonts w:ascii="Times New Roman" w:hAnsi="Times New Roman" w:cs="Times New Roman"/>
          <w:sz w:val="28"/>
          <w:szCs w:val="28"/>
        </w:rPr>
        <w:t xml:space="preserve"> лёгкий</w:t>
      </w:r>
      <w:r w:rsidR="00201F4C" w:rsidRPr="00896993">
        <w:rPr>
          <w:rFonts w:ascii="Times New Roman" w:hAnsi="Times New Roman" w:cs="Times New Roman"/>
          <w:sz w:val="28"/>
          <w:szCs w:val="28"/>
        </w:rPr>
        <w:t xml:space="preserve"> линейный рисунок. </w:t>
      </w:r>
    </w:p>
    <w:p w:rsidR="00201F4C" w:rsidRPr="00896993" w:rsidRDefault="00201F4C" w:rsidP="00E549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B66720" w:rsidRPr="00896993">
        <w:rPr>
          <w:rFonts w:ascii="Times New Roman" w:hAnsi="Times New Roman" w:cs="Times New Roman"/>
          <w:sz w:val="28"/>
          <w:szCs w:val="28"/>
        </w:rPr>
        <w:t>акварельный этюд</w:t>
      </w:r>
      <w:r w:rsidRPr="00896993">
        <w:rPr>
          <w:rFonts w:ascii="Times New Roman" w:hAnsi="Times New Roman" w:cs="Times New Roman"/>
          <w:sz w:val="28"/>
          <w:szCs w:val="28"/>
        </w:rPr>
        <w:t xml:space="preserve">, используя различные </w:t>
      </w:r>
      <w:r w:rsidR="00B66720" w:rsidRPr="00896993">
        <w:rPr>
          <w:rFonts w:ascii="Times New Roman" w:hAnsi="Times New Roman" w:cs="Times New Roman"/>
          <w:sz w:val="28"/>
          <w:szCs w:val="28"/>
        </w:rPr>
        <w:t>приёмы акварельной техники</w:t>
      </w:r>
    </w:p>
    <w:p w:rsidR="00E549CE" w:rsidRPr="00896993" w:rsidRDefault="00E549CE" w:rsidP="00E549C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sz w:val="28"/>
          <w:szCs w:val="28"/>
        </w:rPr>
        <w:t>Передать пространство, используя контрасты и нюансы.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993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896993">
        <w:rPr>
          <w:rFonts w:ascii="Times New Roman" w:hAnsi="Times New Roman" w:cs="Times New Roman"/>
          <w:i/>
          <w:sz w:val="28"/>
          <w:szCs w:val="28"/>
        </w:rPr>
        <w:t xml:space="preserve">: бумага </w:t>
      </w:r>
      <w:r w:rsidR="00B66720" w:rsidRPr="00896993">
        <w:rPr>
          <w:rFonts w:ascii="Times New Roman" w:hAnsi="Times New Roman" w:cs="Times New Roman"/>
          <w:i/>
          <w:sz w:val="28"/>
          <w:szCs w:val="28"/>
        </w:rPr>
        <w:t xml:space="preserve"> акварельная (формат А3)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993">
        <w:rPr>
          <w:rFonts w:ascii="Times New Roman" w:hAnsi="Times New Roman" w:cs="Times New Roman"/>
          <w:i/>
          <w:sz w:val="28"/>
          <w:szCs w:val="28"/>
        </w:rPr>
        <w:t xml:space="preserve">                      карандаши простые, ластик</w:t>
      </w:r>
      <w:r w:rsidR="00B66720" w:rsidRPr="00896993">
        <w:rPr>
          <w:rFonts w:ascii="Times New Roman" w:hAnsi="Times New Roman" w:cs="Times New Roman"/>
          <w:i/>
          <w:sz w:val="28"/>
          <w:szCs w:val="28"/>
        </w:rPr>
        <w:t>, акварель, кисти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993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896993">
        <w:rPr>
          <w:rFonts w:ascii="Times New Roman" w:hAnsi="Times New Roman" w:cs="Times New Roman"/>
          <w:sz w:val="28"/>
          <w:szCs w:val="28"/>
        </w:rPr>
        <w:t>: Вопросы и консультации  в группе  W</w:t>
      </w:r>
      <w:r w:rsidRPr="00896993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896993">
        <w:rPr>
          <w:rFonts w:ascii="Times New Roman" w:hAnsi="Times New Roman" w:cs="Times New Roman"/>
          <w:sz w:val="28"/>
          <w:szCs w:val="28"/>
        </w:rPr>
        <w:t>t</w:t>
      </w:r>
      <w:r w:rsidRPr="00896993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 w:rsidR="00372841" w:rsidRPr="008969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2841" w:rsidRPr="00896993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="00372841" w:rsidRPr="00896993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201F4C" w:rsidRPr="00896993" w:rsidRDefault="00201F4C" w:rsidP="00201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993">
        <w:rPr>
          <w:rFonts w:ascii="Times New Roman" w:hAnsi="Times New Roman" w:cs="Times New Roman"/>
          <w:b/>
          <w:sz w:val="28"/>
          <w:szCs w:val="28"/>
        </w:rPr>
        <w:t>Задание дол</w:t>
      </w:r>
      <w:r w:rsidR="0055111D" w:rsidRPr="00896993">
        <w:rPr>
          <w:rFonts w:ascii="Times New Roman" w:hAnsi="Times New Roman" w:cs="Times New Roman"/>
          <w:b/>
          <w:sz w:val="28"/>
          <w:szCs w:val="28"/>
        </w:rPr>
        <w:t xml:space="preserve">жно быть выполнено не позднее </w:t>
      </w:r>
      <w:r w:rsidR="00896993" w:rsidRPr="00896993">
        <w:rPr>
          <w:rFonts w:ascii="Times New Roman" w:hAnsi="Times New Roman" w:cs="Times New Roman"/>
          <w:b/>
          <w:sz w:val="28"/>
          <w:szCs w:val="28"/>
        </w:rPr>
        <w:t>24</w:t>
      </w:r>
      <w:r w:rsidR="003B3DA7" w:rsidRPr="00896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1F7" w:rsidRPr="00896993">
        <w:rPr>
          <w:rFonts w:ascii="Times New Roman" w:hAnsi="Times New Roman" w:cs="Times New Roman"/>
          <w:b/>
          <w:sz w:val="28"/>
          <w:szCs w:val="28"/>
        </w:rPr>
        <w:t>мая</w:t>
      </w:r>
      <w:r w:rsidRPr="00896993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440C5B" w:rsidRPr="00896993" w:rsidRDefault="00440C5B" w:rsidP="0020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AB" w:rsidRPr="00896993" w:rsidRDefault="00440C5B" w:rsidP="002224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993">
        <w:rPr>
          <w:rFonts w:ascii="Times New Roman" w:hAnsi="Times New Roman" w:cs="Times New Roman"/>
          <w:i/>
          <w:sz w:val="28"/>
          <w:szCs w:val="28"/>
        </w:rPr>
        <w:t>ПРИМЕРЫ ВЫПОЛНЕНИЯ РАБОТЫ</w:t>
      </w:r>
    </w:p>
    <w:p w:rsidR="002224AB" w:rsidRPr="00896993" w:rsidRDefault="00896993" w:rsidP="002224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99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130175</wp:posOffset>
            </wp:positionV>
            <wp:extent cx="1832610" cy="2423160"/>
            <wp:effectExtent l="19050" t="0" r="0" b="0"/>
            <wp:wrapThrough wrapText="bothSides">
              <wp:wrapPolygon edited="0">
                <wp:start x="-225" y="0"/>
                <wp:lineTo x="-225" y="21396"/>
                <wp:lineTo x="21555" y="21396"/>
                <wp:lineTo x="21555" y="0"/>
                <wp:lineTo x="-225" y="0"/>
              </wp:wrapPolygon>
            </wp:wrapThrough>
            <wp:docPr id="10" name="Рисунок 8" descr="46975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975_935x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699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130175</wp:posOffset>
            </wp:positionV>
            <wp:extent cx="3204210" cy="2411730"/>
            <wp:effectExtent l="19050" t="0" r="0" b="0"/>
            <wp:wrapThrough wrapText="bothSides">
              <wp:wrapPolygon edited="0">
                <wp:start x="-128" y="0"/>
                <wp:lineTo x="-128" y="21498"/>
                <wp:lineTo x="21574" y="21498"/>
                <wp:lineTo x="21574" y="0"/>
                <wp:lineTo x="-128" y="0"/>
              </wp:wrapPolygon>
            </wp:wrapThrough>
            <wp:docPr id="3" name="Рисунок 2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4AB" w:rsidRPr="00896993" w:rsidRDefault="002224AB" w:rsidP="002224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4AB" w:rsidRPr="00896993" w:rsidRDefault="002224AB" w:rsidP="002224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4AB" w:rsidRPr="00896993" w:rsidRDefault="002224AB" w:rsidP="002224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224AB" w:rsidRPr="00896993" w:rsidSect="001D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DA5"/>
    <w:multiLevelType w:val="hybridMultilevel"/>
    <w:tmpl w:val="2EA25E3C"/>
    <w:lvl w:ilvl="0" w:tplc="BA722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4D66BB"/>
    <w:multiLevelType w:val="hybridMultilevel"/>
    <w:tmpl w:val="C2B4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01F4C"/>
    <w:rsid w:val="000436FE"/>
    <w:rsid w:val="00061523"/>
    <w:rsid w:val="00096EC3"/>
    <w:rsid w:val="00201F4C"/>
    <w:rsid w:val="002224AB"/>
    <w:rsid w:val="002C1BDB"/>
    <w:rsid w:val="002D40AF"/>
    <w:rsid w:val="00372841"/>
    <w:rsid w:val="003B3DA7"/>
    <w:rsid w:val="00440C5B"/>
    <w:rsid w:val="0055111D"/>
    <w:rsid w:val="005E41E4"/>
    <w:rsid w:val="0063014F"/>
    <w:rsid w:val="00673DEC"/>
    <w:rsid w:val="006B3AC9"/>
    <w:rsid w:val="007A6CE7"/>
    <w:rsid w:val="00896993"/>
    <w:rsid w:val="008B3369"/>
    <w:rsid w:val="00A04742"/>
    <w:rsid w:val="00B66720"/>
    <w:rsid w:val="00E35709"/>
    <w:rsid w:val="00E549CE"/>
    <w:rsid w:val="00F2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C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4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qarelle.com/aquatech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14</cp:revision>
  <dcterms:created xsi:type="dcterms:W3CDTF">2020-04-11T16:46:00Z</dcterms:created>
  <dcterms:modified xsi:type="dcterms:W3CDTF">2020-05-17T10:44:00Z</dcterms:modified>
</cp:coreProperties>
</file>